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41A5" w14:textId="77777777" w:rsidR="00A91527" w:rsidRPr="00D448AE" w:rsidRDefault="00A91527" w:rsidP="00A91527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D448AE">
        <w:rPr>
          <w:b/>
          <w:bCs/>
          <w:kern w:val="28"/>
          <w:sz w:val="40"/>
          <w:szCs w:val="40"/>
        </w:rPr>
        <w:t>MAIRIE DE MONTAULIN</w:t>
      </w:r>
    </w:p>
    <w:p w14:paraId="00DF0D6B" w14:textId="77777777" w:rsidR="00A91527" w:rsidRPr="00D448AE" w:rsidRDefault="00A91527" w:rsidP="00A91527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D448AE">
        <w:rPr>
          <w:b/>
          <w:bCs/>
          <w:kern w:val="28"/>
        </w:rPr>
        <w:t>_______________________</w:t>
      </w:r>
    </w:p>
    <w:p w14:paraId="08127760" w14:textId="77777777" w:rsidR="00A91527" w:rsidRPr="00551955" w:rsidRDefault="00A91527" w:rsidP="00A91527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14:paraId="477A4583" w14:textId="77777777" w:rsidR="00A91527" w:rsidRPr="00D448AE" w:rsidRDefault="00A91527" w:rsidP="00A91527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D448AE">
        <w:rPr>
          <w:b/>
          <w:bCs/>
          <w:kern w:val="28"/>
          <w:sz w:val="32"/>
          <w:szCs w:val="32"/>
        </w:rPr>
        <w:t xml:space="preserve">COMPTE-RENDU DE </w:t>
      </w:r>
      <w:smartTag w:uri="urn:schemas-microsoft-com:office:smarttags" w:element="PersonName">
        <w:smartTagPr>
          <w:attr w:name="ProductID" w:val="LA SEANCE DU"/>
        </w:smartTagPr>
        <w:r w:rsidRPr="00D448AE">
          <w:rPr>
            <w:b/>
            <w:bCs/>
            <w:kern w:val="28"/>
            <w:sz w:val="32"/>
            <w:szCs w:val="32"/>
          </w:rPr>
          <w:t>LA SEANCE DU</w:t>
        </w:r>
      </w:smartTag>
      <w:r w:rsidRPr="00D448AE">
        <w:rPr>
          <w:b/>
          <w:bCs/>
          <w:kern w:val="28"/>
          <w:sz w:val="32"/>
          <w:szCs w:val="32"/>
        </w:rPr>
        <w:t xml:space="preserve"> CONSEIL MUNICIPAL</w:t>
      </w:r>
    </w:p>
    <w:p w14:paraId="38C99B4E" w14:textId="197F9387" w:rsidR="00A91527" w:rsidRPr="00D448AE" w:rsidRDefault="00A91527" w:rsidP="00A91527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D448AE">
        <w:rPr>
          <w:b/>
          <w:bCs/>
          <w:kern w:val="28"/>
          <w:sz w:val="32"/>
          <w:szCs w:val="32"/>
        </w:rPr>
        <w:t xml:space="preserve">DU </w:t>
      </w:r>
      <w:r w:rsidR="005B115F">
        <w:rPr>
          <w:b/>
          <w:bCs/>
          <w:kern w:val="28"/>
          <w:sz w:val="32"/>
          <w:szCs w:val="32"/>
        </w:rPr>
        <w:t>17</w:t>
      </w:r>
      <w:r>
        <w:rPr>
          <w:b/>
          <w:bCs/>
          <w:kern w:val="28"/>
          <w:sz w:val="32"/>
          <w:szCs w:val="32"/>
        </w:rPr>
        <w:t xml:space="preserve"> juillet 2020</w:t>
      </w:r>
    </w:p>
    <w:p w14:paraId="2957BFED" w14:textId="77777777" w:rsidR="00A91527" w:rsidRPr="00D448AE" w:rsidRDefault="00A91527" w:rsidP="00A91527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D448AE">
        <w:rPr>
          <w:kern w:val="28"/>
        </w:rPr>
        <w:t>---------------</w:t>
      </w:r>
    </w:p>
    <w:p w14:paraId="5E91EFFE" w14:textId="5EE4C381" w:rsidR="00A91527" w:rsidRDefault="00A91527" w:rsidP="00A915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D448AE">
        <w:rPr>
          <w:b/>
          <w:bCs/>
          <w:kern w:val="28"/>
          <w:u w:val="single"/>
        </w:rPr>
        <w:t>Présents</w:t>
      </w:r>
      <w:r w:rsidRPr="00D448AE">
        <w:rPr>
          <w:kern w:val="28"/>
        </w:rPr>
        <w:t xml:space="preserve"> : Tous les Membres en exercice</w:t>
      </w:r>
      <w:r>
        <w:rPr>
          <w:kern w:val="28"/>
        </w:rPr>
        <w:t>, à l’exception de M. COLAS Sébastien (excusé, pouvoir à Mme ZWAHLEN Evelyne).</w:t>
      </w:r>
    </w:p>
    <w:p w14:paraId="092D13F1" w14:textId="77777777" w:rsidR="00A91527" w:rsidRDefault="00A91527" w:rsidP="00A915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14:paraId="758AD89A" w14:textId="44D84AF8" w:rsidR="00A91527" w:rsidRDefault="00A91527" w:rsidP="00A91527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 w:rsidRPr="00455315">
        <w:rPr>
          <w:bCs/>
          <w:kern w:val="28"/>
        </w:rPr>
        <w:t>Le Conseil Municipal, après en avoir délibéré,</w:t>
      </w:r>
    </w:p>
    <w:p w14:paraId="38C0F6F1" w14:textId="77777777" w:rsidR="00A91527" w:rsidRDefault="00A91527" w:rsidP="00A91527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30ED6A24" w14:textId="47000FC6" w:rsidR="00A91527" w:rsidRPr="005C389C" w:rsidRDefault="00A91527" w:rsidP="00A91527">
      <w:pPr>
        <w:pStyle w:val="Standard"/>
        <w:ind w:left="-15"/>
        <w:jc w:val="both"/>
      </w:pPr>
      <w:r>
        <w:rPr>
          <w:b/>
          <w:sz w:val="28"/>
          <w:szCs w:val="28"/>
        </w:rPr>
        <w:t xml:space="preserve">- </w:t>
      </w:r>
      <w:r w:rsidRPr="005C389C">
        <w:rPr>
          <w:b/>
          <w:sz w:val="28"/>
          <w:szCs w:val="28"/>
        </w:rPr>
        <w:t>ATTRIBUE</w:t>
      </w:r>
      <w:r w:rsidRPr="005C389C">
        <w:rPr>
          <w:b/>
        </w:rPr>
        <w:t xml:space="preserve"> </w:t>
      </w:r>
      <w:r w:rsidRPr="005C389C">
        <w:t>les subventions suivantes qui seront versées en 20</w:t>
      </w:r>
      <w:r>
        <w:t>20</w:t>
      </w:r>
      <w:r w:rsidRPr="005C389C">
        <w:t xml:space="preserve"> : </w:t>
      </w:r>
    </w:p>
    <w:p w14:paraId="03DA2F14" w14:textId="2120A63D" w:rsidR="00A91527" w:rsidRDefault="00A91527" w:rsidP="00A91527">
      <w:pPr>
        <w:autoSpaceDE w:val="0"/>
        <w:autoSpaceDN w:val="0"/>
        <w:adjustRightInd w:val="0"/>
        <w:jc w:val="both"/>
      </w:pPr>
      <w:bookmarkStart w:id="0" w:name="_Hlk511397421"/>
      <w:r>
        <w:rPr>
          <w:rFonts w:ascii="Wingdings" w:hAnsi="Wingdings" w:cs="Wingdings"/>
          <w:sz w:val="26"/>
          <w:szCs w:val="26"/>
        </w:rPr>
        <w:t></w:t>
      </w:r>
      <w:bookmarkEnd w:id="0"/>
      <w:r>
        <w:t xml:space="preserve"> </w:t>
      </w:r>
      <w:r w:rsidRPr="005C389C">
        <w:t xml:space="preserve">à l’unanimité : As. Montaulin </w:t>
      </w:r>
      <w:proofErr w:type="spellStart"/>
      <w:r w:rsidRPr="005C389C">
        <w:t>Cyclosport</w:t>
      </w:r>
      <w:proofErr w:type="spellEnd"/>
      <w:r w:rsidRPr="005C389C">
        <w:t xml:space="preserve"> : 330 €, Club de Loisirs Saint Martin : 330 </w:t>
      </w:r>
      <w:proofErr w:type="gramStart"/>
      <w:r w:rsidRPr="005C389C">
        <w:t>€,</w:t>
      </w:r>
      <w:r>
        <w:t xml:space="preserve"> </w:t>
      </w:r>
      <w:r w:rsidRPr="005C389C">
        <w:t xml:space="preserve">  </w:t>
      </w:r>
      <w:proofErr w:type="gramEnd"/>
      <w:r w:rsidRPr="005C389C">
        <w:t xml:space="preserve">C.F.A. de Pont-Sainte-Marie : </w:t>
      </w:r>
      <w:r>
        <w:t>65</w:t>
      </w:r>
      <w:r w:rsidRPr="005C389C">
        <w:t xml:space="preserve"> €, Amicale des Sapeurs-Pompiers : 200 €, As. Olympique de </w:t>
      </w:r>
      <w:r w:rsidR="00DA3B1A" w:rsidRPr="005C389C">
        <w:t>Montiéramey</w:t>
      </w:r>
      <w:r w:rsidRPr="005C389C">
        <w:t xml:space="preserve"> : </w:t>
      </w:r>
      <w:r>
        <w:t>50</w:t>
      </w:r>
      <w:r w:rsidRPr="005C389C">
        <w:t xml:space="preserve"> €</w:t>
      </w:r>
      <w:r>
        <w:t>,</w:t>
      </w:r>
      <w:r w:rsidRPr="005C389C">
        <w:t xml:space="preserve"> As</w:t>
      </w:r>
      <w:r>
        <w:t>.</w:t>
      </w:r>
      <w:r w:rsidRPr="005C389C">
        <w:t xml:space="preserve"> TEAM DANA DAWSON cancer : 100 €, As. Auboise pour la Sauvegarde de l’Enfance et de l’Adolescence (chantier</w:t>
      </w:r>
      <w:r>
        <w:t>s</w:t>
      </w:r>
      <w:r w:rsidRPr="005C389C">
        <w:t xml:space="preserve"> d’initiation au travail) : </w:t>
      </w:r>
      <w:r>
        <w:t>5 0</w:t>
      </w:r>
      <w:r w:rsidRPr="005C389C">
        <w:t>00 €</w:t>
      </w:r>
      <w:r>
        <w:t xml:space="preserve">, </w:t>
      </w:r>
      <w:r w:rsidRPr="005C389C">
        <w:t>Ecole de Musique de Lusigny : 150 €.</w:t>
      </w:r>
    </w:p>
    <w:p w14:paraId="6C449956" w14:textId="5DCE5623" w:rsidR="00A91527" w:rsidRDefault="00A91527" w:rsidP="00A91527">
      <w:pPr>
        <w:autoSpaceDE w:val="0"/>
        <w:autoSpaceDN w:val="0"/>
        <w:adjustRightInd w:val="0"/>
        <w:jc w:val="both"/>
      </w:pPr>
      <w:bookmarkStart w:id="1" w:name="_Hlk511398300"/>
      <w:r>
        <w:rPr>
          <w:rFonts w:ascii="Wingdings" w:hAnsi="Wingdings" w:cs="Wingdings"/>
          <w:sz w:val="26"/>
          <w:szCs w:val="26"/>
        </w:rPr>
        <w:t></w:t>
      </w:r>
      <w:bookmarkEnd w:id="1"/>
      <w:r w:rsidRPr="0073109D">
        <w:t xml:space="preserve"> </w:t>
      </w:r>
      <w:r w:rsidRPr="005C389C">
        <w:t>par 1</w:t>
      </w:r>
      <w:r>
        <w:t>0</w:t>
      </w:r>
      <w:r w:rsidRPr="005C389C">
        <w:t xml:space="preserve"> voix pour</w:t>
      </w:r>
      <w:r>
        <w:t xml:space="preserve"> et </w:t>
      </w:r>
      <w:r>
        <w:t>4</w:t>
      </w:r>
      <w:r>
        <w:t xml:space="preserve"> abstention</w:t>
      </w:r>
      <w:r>
        <w:t>s</w:t>
      </w:r>
      <w:r>
        <w:t xml:space="preserve">, </w:t>
      </w:r>
      <w:r w:rsidRPr="005C389C">
        <w:t xml:space="preserve">As. Forme &amp; Bien-être : </w:t>
      </w:r>
      <w:r>
        <w:t>60</w:t>
      </w:r>
      <w:r w:rsidRPr="005C389C">
        <w:t>0 € ;</w:t>
      </w:r>
    </w:p>
    <w:p w14:paraId="4FCB6DB5" w14:textId="4A3C8F4C" w:rsidR="00A91527" w:rsidRDefault="00A91527" w:rsidP="00A91527">
      <w:pPr>
        <w:autoSpaceDE w:val="0"/>
        <w:autoSpaceDN w:val="0"/>
        <w:adjustRightInd w:val="0"/>
        <w:jc w:val="both"/>
      </w:pPr>
    </w:p>
    <w:p w14:paraId="5BB80A5A" w14:textId="7049D0E9" w:rsidR="00A91527" w:rsidRDefault="00A91527" w:rsidP="00FD2E0F">
      <w:pPr>
        <w:jc w:val="both"/>
      </w:pPr>
      <w:r w:rsidRPr="0005159E">
        <w:rPr>
          <w:b/>
          <w:bCs/>
          <w:sz w:val="28"/>
          <w:szCs w:val="28"/>
        </w:rPr>
        <w:t>- DECIDE</w:t>
      </w:r>
      <w:r>
        <w:t>, par 13 voix pour et 1 abstention, c</w:t>
      </w:r>
      <w:r w:rsidRPr="00E0226C">
        <w:t>onformément à l’article L. 2123-12 du CGCT</w:t>
      </w:r>
      <w:r>
        <w:t xml:space="preserve"> qui stipule que </w:t>
      </w:r>
      <w:r w:rsidRPr="00E0226C">
        <w:t xml:space="preserve">le Conseil Municipal doit délibérer, dans les 3 mois suivant son renouvellement, sur les orientations et les crédits ouverts </w:t>
      </w:r>
      <w:r>
        <w:t xml:space="preserve">dans le cadre de la formation des élus, </w:t>
      </w:r>
      <w:r w:rsidRPr="00E0226C">
        <w:t xml:space="preserve">de privilégier les formations organisées par l’As. Départementale des Maires de l’Aube </w:t>
      </w:r>
      <w:r>
        <w:t xml:space="preserve">et d’inscrire un crédit au budget primitif correspondant à 2 % du montant des indemnités </w:t>
      </w:r>
      <w:r w:rsidR="00FD2E0F">
        <w:t xml:space="preserve">de fonction </w:t>
      </w:r>
      <w:r>
        <w:t>aux taux maximums allouées aux élus de la Commune</w:t>
      </w:r>
      <w:r w:rsidR="00FD2E0F">
        <w:t xml:space="preserve">, soit 580 € au </w:t>
      </w:r>
      <w:r w:rsidR="00FF69FE">
        <w:t>C/</w:t>
      </w:r>
      <w:r w:rsidR="00FD2E0F">
        <w:t>6535 du BP 2020 pour une enveloppe globale d’indemnités s’élevant à 28 800 €.</w:t>
      </w:r>
    </w:p>
    <w:p w14:paraId="6529E6CF" w14:textId="13887D27" w:rsidR="0005159E" w:rsidRDefault="0005159E" w:rsidP="00FD2E0F">
      <w:pPr>
        <w:jc w:val="both"/>
      </w:pPr>
    </w:p>
    <w:p w14:paraId="7635EE7F" w14:textId="05EE3C70" w:rsidR="0005159E" w:rsidRDefault="0005159E" w:rsidP="00FD2E0F">
      <w:pPr>
        <w:jc w:val="both"/>
      </w:pPr>
      <w:r w:rsidRPr="0005159E">
        <w:rPr>
          <w:b/>
          <w:bCs/>
          <w:sz w:val="28"/>
          <w:szCs w:val="28"/>
        </w:rPr>
        <w:t>- SE PRONONCE</w:t>
      </w:r>
      <w:r>
        <w:t xml:space="preserve"> par 1 voix pour, 1 abstention et 12 voix contre l’amendement proposé par M. GAILLARD</w:t>
      </w:r>
      <w:r w:rsidR="00FF69FE">
        <w:t xml:space="preserve">, conseiller municipal, </w:t>
      </w:r>
      <w:r>
        <w:t>concernant les modalités de vote du budget primitif 2020.</w:t>
      </w:r>
    </w:p>
    <w:p w14:paraId="554BE413" w14:textId="5B799474" w:rsidR="008A67F7" w:rsidRDefault="008A67F7" w:rsidP="00FD2E0F">
      <w:pPr>
        <w:jc w:val="both"/>
      </w:pPr>
    </w:p>
    <w:p w14:paraId="4ADCEBF3" w14:textId="6F20BC3C" w:rsidR="008A67F7" w:rsidRDefault="008A67F7" w:rsidP="008A67F7">
      <w:pPr>
        <w:jc w:val="both"/>
      </w:pPr>
      <w:r>
        <w:rPr>
          <w:b/>
          <w:bCs/>
          <w:sz w:val="28"/>
          <w:szCs w:val="28"/>
        </w:rPr>
        <w:t>- PREND NOTE</w:t>
      </w:r>
      <w:r w:rsidR="00DA3B1A">
        <w:rPr>
          <w:b/>
          <w:bCs/>
          <w:sz w:val="28"/>
          <w:szCs w:val="28"/>
        </w:rPr>
        <w:t xml:space="preserve"> </w:t>
      </w:r>
      <w:r w:rsidR="00DA3B1A">
        <w:t>que l</w:t>
      </w:r>
      <w:r w:rsidRPr="00180EF5">
        <w:t xml:space="preserve">e Conseil Municipal de MONTAULIN n’ayant </w:t>
      </w:r>
      <w:r>
        <w:t xml:space="preserve">pas été en mesure </w:t>
      </w:r>
      <w:r w:rsidRPr="00180EF5">
        <w:t xml:space="preserve">de prendre une délibération concernant le vote des taux </w:t>
      </w:r>
      <w:r w:rsidR="00DA3B1A">
        <w:t>des taxes locales</w:t>
      </w:r>
      <w:r w:rsidRPr="00180EF5">
        <w:t xml:space="preserve"> 2020 avant la date limite du 03 juillet 2020</w:t>
      </w:r>
      <w:r>
        <w:t xml:space="preserve"> puisque le présent Conseil Municipal n’a été installé dans ses fonctions qu’à cette date précisément, </w:t>
      </w:r>
      <w:r w:rsidRPr="00180EF5">
        <w:t xml:space="preserve">les taux </w:t>
      </w:r>
      <w:r w:rsidR="00DA3B1A">
        <w:t xml:space="preserve">votés en </w:t>
      </w:r>
      <w:r w:rsidRPr="00180EF5">
        <w:t>2019 sont prorogés</w:t>
      </w:r>
      <w:r>
        <w:t xml:space="preserve"> </w:t>
      </w:r>
      <w:r w:rsidR="00DA3B1A">
        <w:t xml:space="preserve">en 2020 </w:t>
      </w:r>
      <w:r w:rsidRPr="00180EF5">
        <w:t>conformément aux ordonnances du Conseil des ministres du 25 mars 2020</w:t>
      </w:r>
      <w:r>
        <w:t>.</w:t>
      </w:r>
    </w:p>
    <w:p w14:paraId="6E7E7B48" w14:textId="054C6C7A" w:rsidR="0005159E" w:rsidRDefault="0005159E" w:rsidP="00FD2E0F">
      <w:pPr>
        <w:jc w:val="both"/>
      </w:pPr>
    </w:p>
    <w:p w14:paraId="6C89CCDD" w14:textId="26F8A200" w:rsidR="0067609C" w:rsidRDefault="0005159E" w:rsidP="0067609C">
      <w:pPr>
        <w:pStyle w:val="Standard"/>
        <w:ind w:left="-15" w:firstLine="15"/>
        <w:jc w:val="both"/>
      </w:pPr>
      <w:r>
        <w:t xml:space="preserve">- </w:t>
      </w:r>
      <w:r>
        <w:rPr>
          <w:b/>
          <w:bCs/>
          <w:sz w:val="28"/>
          <w:szCs w:val="28"/>
        </w:rPr>
        <w:t>VOTE,</w:t>
      </w:r>
      <w:r>
        <w:rPr>
          <w:b/>
          <w:bCs/>
        </w:rPr>
        <w:t xml:space="preserve"> </w:t>
      </w:r>
      <w:r w:rsidRPr="0005159E">
        <w:t>par 13 voix</w:t>
      </w:r>
      <w:r>
        <w:t xml:space="preserve"> et 1 voix contre, le budget primitif 2020</w:t>
      </w:r>
      <w:r w:rsidR="0067609C">
        <w:t>, le budget primitif 20</w:t>
      </w:r>
      <w:r w:rsidR="0067609C">
        <w:t>20</w:t>
      </w:r>
      <w:r w:rsidR="0067609C">
        <w:t xml:space="preserve"> qui s’équilibre en recettes et en dépenses de la façon suivante :</w:t>
      </w:r>
    </w:p>
    <w:p w14:paraId="7D8536F6" w14:textId="58B0A8C0" w:rsidR="0067609C" w:rsidRDefault="0067609C" w:rsidP="0067609C">
      <w:pPr>
        <w:pStyle w:val="Standard"/>
        <w:tabs>
          <w:tab w:val="right" w:pos="6195"/>
        </w:tabs>
        <w:ind w:left="15" w:hanging="15"/>
      </w:pPr>
      <w:r>
        <w:rPr>
          <w:rFonts w:ascii="Wingdings" w:hAnsi="Wingdings"/>
          <w:sz w:val="26"/>
        </w:rPr>
        <w:t></w:t>
      </w:r>
      <w:r>
        <w:t xml:space="preserve"> section de fonctionnement </w:t>
      </w:r>
      <w:r>
        <w:tab/>
      </w:r>
      <w:r>
        <w:t>702 873</w:t>
      </w:r>
      <w:r>
        <w:t xml:space="preserve"> €</w:t>
      </w:r>
    </w:p>
    <w:p w14:paraId="59229F4E" w14:textId="11E4F4E4" w:rsidR="008A67F7" w:rsidRDefault="0067609C" w:rsidP="0067609C">
      <w:pPr>
        <w:pStyle w:val="Standard"/>
        <w:tabs>
          <w:tab w:val="right" w:pos="4980"/>
          <w:tab w:val="right" w:pos="6210"/>
        </w:tabs>
      </w:pPr>
      <w:r>
        <w:rPr>
          <w:rFonts w:ascii="Wingdings" w:hAnsi="Wingdings"/>
          <w:sz w:val="26"/>
        </w:rPr>
        <w:t></w:t>
      </w:r>
      <w:r>
        <w:t xml:space="preserve"> section d’investissement</w:t>
      </w:r>
      <w:r>
        <w:tab/>
      </w:r>
      <w:r>
        <w:tab/>
      </w:r>
      <w:r>
        <w:t>498 086</w:t>
      </w:r>
      <w:r>
        <w:t xml:space="preserve"> €</w:t>
      </w:r>
    </w:p>
    <w:p w14:paraId="17938CDF" w14:textId="129009C7" w:rsidR="000F7258" w:rsidRDefault="000F7258" w:rsidP="0067609C">
      <w:pPr>
        <w:pStyle w:val="Standard"/>
        <w:tabs>
          <w:tab w:val="right" w:pos="4980"/>
          <w:tab w:val="right" w:pos="6210"/>
        </w:tabs>
      </w:pPr>
    </w:p>
    <w:p w14:paraId="692DE3B6" w14:textId="0CEC72FF" w:rsidR="000F7258" w:rsidRDefault="000F7258" w:rsidP="000F7258">
      <w:pPr>
        <w:jc w:val="both"/>
      </w:pPr>
      <w:r w:rsidRPr="000F7258">
        <w:rPr>
          <w:b/>
          <w:bCs/>
          <w:sz w:val="28"/>
          <w:szCs w:val="28"/>
        </w:rPr>
        <w:t>- AUTORISE</w:t>
      </w:r>
      <w:r>
        <w:t>, par 13 voix pour et 1 abstention, le Maire à signer des avenants à la convention de prestation intégrée de la SPL-</w:t>
      </w:r>
      <w:proofErr w:type="spellStart"/>
      <w:r>
        <w:t>Xdemat</w:t>
      </w:r>
      <w:proofErr w:type="spellEnd"/>
      <w:r>
        <w:t xml:space="preserve"> afin de bénéficier des applications </w:t>
      </w:r>
      <w:proofErr w:type="spellStart"/>
      <w:r>
        <w:t>Xconvoc</w:t>
      </w:r>
      <w:proofErr w:type="spellEnd"/>
      <w:r>
        <w:t xml:space="preserve"> et </w:t>
      </w:r>
      <w:proofErr w:type="spellStart"/>
      <w:r>
        <w:t>Xparaph</w:t>
      </w:r>
      <w:proofErr w:type="spellEnd"/>
      <w:r>
        <w:t xml:space="preserve"> pour répondre à l’obligation d’envoyer les convocation</w:t>
      </w:r>
      <w:r w:rsidR="0064393C">
        <w:t>s</w:t>
      </w:r>
      <w:r>
        <w:t xml:space="preserve"> du Conseil Municipal par voie dématérialisée, </w:t>
      </w:r>
      <w:r>
        <w:t>conformément à l’article L.2121-10 du CGCT.</w:t>
      </w:r>
    </w:p>
    <w:p w14:paraId="66044799" w14:textId="4D3BA3CE" w:rsidR="00D04AFA" w:rsidRDefault="00D04AFA" w:rsidP="000F7258">
      <w:pPr>
        <w:jc w:val="both"/>
      </w:pPr>
    </w:p>
    <w:p w14:paraId="0407ECE8" w14:textId="28595FD4" w:rsidR="00D04AFA" w:rsidRDefault="00D04AFA" w:rsidP="00D04AFA">
      <w:pPr>
        <w:jc w:val="right"/>
      </w:pPr>
      <w:r>
        <w:t>…/…</w:t>
      </w:r>
    </w:p>
    <w:p w14:paraId="0D52985E" w14:textId="77777777" w:rsidR="00D04AFA" w:rsidRPr="00D448AE" w:rsidRDefault="00D04AFA" w:rsidP="00D04AFA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D448AE">
        <w:rPr>
          <w:b/>
          <w:bCs/>
          <w:kern w:val="28"/>
          <w:sz w:val="40"/>
          <w:szCs w:val="40"/>
        </w:rPr>
        <w:lastRenderedPageBreak/>
        <w:t>MAIRIE DE MONTAULIN</w:t>
      </w:r>
    </w:p>
    <w:p w14:paraId="34ABFE2E" w14:textId="77777777" w:rsidR="00D04AFA" w:rsidRPr="00D448AE" w:rsidRDefault="00D04AFA" w:rsidP="00D04AFA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D448AE">
        <w:rPr>
          <w:b/>
          <w:bCs/>
          <w:kern w:val="28"/>
        </w:rPr>
        <w:t>_______________________</w:t>
      </w:r>
    </w:p>
    <w:p w14:paraId="4542EEBF" w14:textId="77777777" w:rsidR="00D04AFA" w:rsidRPr="00551955" w:rsidRDefault="00D04AFA" w:rsidP="00D04AFA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14:paraId="33CDEC88" w14:textId="77777777" w:rsidR="00D04AFA" w:rsidRPr="00D448AE" w:rsidRDefault="00D04AFA" w:rsidP="00D04AFA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D448AE">
        <w:rPr>
          <w:b/>
          <w:bCs/>
          <w:kern w:val="28"/>
          <w:sz w:val="32"/>
          <w:szCs w:val="32"/>
        </w:rPr>
        <w:t xml:space="preserve">COMPTE-RENDU DE </w:t>
      </w:r>
      <w:smartTag w:uri="urn:schemas-microsoft-com:office:smarttags" w:element="PersonName">
        <w:smartTagPr>
          <w:attr w:name="ProductID" w:val="LA SEANCE DU"/>
        </w:smartTagPr>
        <w:r w:rsidRPr="00D448AE">
          <w:rPr>
            <w:b/>
            <w:bCs/>
            <w:kern w:val="28"/>
            <w:sz w:val="32"/>
            <w:szCs w:val="32"/>
          </w:rPr>
          <w:t>LA SEANCE DU</w:t>
        </w:r>
      </w:smartTag>
      <w:r w:rsidRPr="00D448AE">
        <w:rPr>
          <w:b/>
          <w:bCs/>
          <w:kern w:val="28"/>
          <w:sz w:val="32"/>
          <w:szCs w:val="32"/>
        </w:rPr>
        <w:t xml:space="preserve"> CONSEIL MUNICIPAL</w:t>
      </w:r>
    </w:p>
    <w:p w14:paraId="7DF7DA65" w14:textId="3EC406C9" w:rsidR="00D04AFA" w:rsidRPr="00D448AE" w:rsidRDefault="00D04AFA" w:rsidP="00D04AFA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D448AE">
        <w:rPr>
          <w:b/>
          <w:bCs/>
          <w:kern w:val="28"/>
          <w:sz w:val="32"/>
          <w:szCs w:val="32"/>
        </w:rPr>
        <w:t xml:space="preserve">DU </w:t>
      </w:r>
      <w:r w:rsidR="00A20BEC">
        <w:rPr>
          <w:b/>
          <w:bCs/>
          <w:kern w:val="28"/>
          <w:sz w:val="32"/>
          <w:szCs w:val="32"/>
        </w:rPr>
        <w:t>17</w:t>
      </w:r>
      <w:r>
        <w:rPr>
          <w:b/>
          <w:bCs/>
          <w:kern w:val="28"/>
          <w:sz w:val="32"/>
          <w:szCs w:val="32"/>
        </w:rPr>
        <w:t xml:space="preserve"> juillet 2020</w:t>
      </w:r>
      <w:r>
        <w:rPr>
          <w:b/>
          <w:bCs/>
          <w:kern w:val="28"/>
          <w:sz w:val="32"/>
          <w:szCs w:val="32"/>
        </w:rPr>
        <w:t xml:space="preserve"> (suite)</w:t>
      </w:r>
    </w:p>
    <w:p w14:paraId="28824F5A" w14:textId="77777777" w:rsidR="00D04AFA" w:rsidRPr="00D448AE" w:rsidRDefault="00D04AFA" w:rsidP="00D04AFA">
      <w:pPr>
        <w:widowControl w:val="0"/>
        <w:tabs>
          <w:tab w:val="center" w:pos="4818"/>
          <w:tab w:val="right" w:pos="9639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D448AE">
        <w:rPr>
          <w:kern w:val="28"/>
        </w:rPr>
        <w:t>---------------</w:t>
      </w:r>
    </w:p>
    <w:p w14:paraId="1F514F0E" w14:textId="77777777" w:rsidR="00D04AFA" w:rsidRDefault="00D04AFA" w:rsidP="006439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C058E1" w14:textId="253FE56D" w:rsidR="0064393C" w:rsidRDefault="0064393C" w:rsidP="0064393C">
      <w:pPr>
        <w:autoSpaceDE w:val="0"/>
        <w:autoSpaceDN w:val="0"/>
        <w:adjustRightInd w:val="0"/>
        <w:jc w:val="both"/>
      </w:pPr>
      <w:r w:rsidRPr="0064393C">
        <w:rPr>
          <w:b/>
          <w:bCs/>
          <w:sz w:val="28"/>
          <w:szCs w:val="28"/>
        </w:rPr>
        <w:t>- DESIGNE</w:t>
      </w:r>
      <w:r>
        <w:t>, par 13 voix pour et 1 abstention, le</w:t>
      </w:r>
      <w:r w:rsidRPr="0064393C">
        <w:t xml:space="preserve"> service SIG de TCM, comme prestataire, pour la transmission du P.L.U. sur le Géoportail d’Urbanisme.</w:t>
      </w:r>
    </w:p>
    <w:p w14:paraId="4DFE0A74" w14:textId="77777777" w:rsidR="0064393C" w:rsidRDefault="0064393C" w:rsidP="0064393C">
      <w:pPr>
        <w:autoSpaceDE w:val="0"/>
        <w:autoSpaceDN w:val="0"/>
        <w:adjustRightInd w:val="0"/>
        <w:jc w:val="both"/>
      </w:pPr>
    </w:p>
    <w:p w14:paraId="54EA8026" w14:textId="7C2609DA" w:rsidR="0064393C" w:rsidRPr="0064393C" w:rsidRDefault="0064393C" w:rsidP="0064393C">
      <w:pPr>
        <w:jc w:val="both"/>
      </w:pPr>
      <w:r w:rsidRPr="0064393C">
        <w:rPr>
          <w:b/>
          <w:bCs/>
          <w:sz w:val="28"/>
          <w:szCs w:val="28"/>
        </w:rPr>
        <w:t>- ACCEPTE</w:t>
      </w:r>
      <w:r>
        <w:t>, par 13 voix pour et 1 abstention,</w:t>
      </w:r>
      <w:r w:rsidRPr="00A87601">
        <w:rPr>
          <w:i/>
          <w:iCs/>
        </w:rPr>
        <w:t xml:space="preserve"> </w:t>
      </w:r>
      <w:r w:rsidRPr="0064393C">
        <w:t xml:space="preserve">l’affectation des matériels </w:t>
      </w:r>
      <w:r>
        <w:t>mis à la disposition du Centre de Première Intervention de Montaulin par le SDIS</w:t>
      </w:r>
      <w:r w:rsidR="0038724A">
        <w:t>, financés par le Conseil Départemental de l’Aube</w:t>
      </w:r>
      <w:r w:rsidRPr="0064393C">
        <w:t xml:space="preserve"> et aut</w:t>
      </w:r>
      <w:r>
        <w:t>o</w:t>
      </w:r>
      <w:r w:rsidRPr="0064393C">
        <w:t>ris</w:t>
      </w:r>
      <w:r>
        <w:t>e</w:t>
      </w:r>
      <w:r w:rsidRPr="0064393C">
        <w:t xml:space="preserve"> le Maire à signer tout document relatif à la mise en œuvre de cette affectation</w:t>
      </w:r>
      <w:r w:rsidR="0038724A">
        <w:t>.</w:t>
      </w:r>
    </w:p>
    <w:p w14:paraId="1DE0D224" w14:textId="77777777" w:rsidR="0064393C" w:rsidRDefault="0064393C" w:rsidP="0064393C">
      <w:pPr>
        <w:autoSpaceDE w:val="0"/>
        <w:autoSpaceDN w:val="0"/>
        <w:adjustRightInd w:val="0"/>
        <w:jc w:val="both"/>
      </w:pPr>
    </w:p>
    <w:p w14:paraId="481E8169" w14:textId="5924287C" w:rsidR="0064393C" w:rsidRDefault="0064393C" w:rsidP="0064393C">
      <w:pPr>
        <w:jc w:val="both"/>
      </w:pPr>
      <w:r w:rsidRPr="0064393C">
        <w:rPr>
          <w:b/>
          <w:bCs/>
          <w:sz w:val="28"/>
          <w:szCs w:val="28"/>
        </w:rPr>
        <w:t xml:space="preserve">- SE PRONONCE, </w:t>
      </w:r>
      <w:r>
        <w:t xml:space="preserve">par 2 abstentions et 12 voix contre l’acquisition de la parcelle cadastrée section ZW 01 située lieu-dit « Champ des Pâtures » mise en vente par </w:t>
      </w:r>
      <w:r w:rsidRPr="00100412">
        <w:t>La SCI VALLE DE SAINT AVENTIN</w:t>
      </w:r>
      <w:r>
        <w:t>.</w:t>
      </w:r>
    </w:p>
    <w:p w14:paraId="5B320D4A" w14:textId="77777777" w:rsidR="0038724A" w:rsidRDefault="0038724A" w:rsidP="0064393C">
      <w:pPr>
        <w:jc w:val="both"/>
      </w:pPr>
    </w:p>
    <w:p w14:paraId="41D9E32E" w14:textId="38088A1D" w:rsidR="0064393C" w:rsidRPr="0038724A" w:rsidRDefault="0038724A" w:rsidP="0064393C">
      <w:pPr>
        <w:jc w:val="both"/>
        <w:rPr>
          <w:b/>
          <w:bCs/>
          <w:sz w:val="28"/>
          <w:szCs w:val="28"/>
        </w:rPr>
      </w:pPr>
      <w:r w:rsidRPr="0038724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38724A">
        <w:rPr>
          <w:b/>
          <w:bCs/>
          <w:sz w:val="28"/>
          <w:szCs w:val="28"/>
        </w:rPr>
        <w:t>PREND NOTE :</w:t>
      </w:r>
    </w:p>
    <w:p w14:paraId="62A96BEE" w14:textId="2FB1EE3E" w:rsidR="0038724A" w:rsidRDefault="0070220E" w:rsidP="0070220E">
      <w:pPr>
        <w:autoSpaceDE w:val="0"/>
        <w:autoSpaceDN w:val="0"/>
        <w:adjustRightInd w:val="0"/>
        <w:jc w:val="both"/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Ä</w:t>
      </w:r>
      <w:r w:rsidR="0038724A">
        <w:t xml:space="preserve"> Qu’une réunion du SIVOS de Montaulin </w:t>
      </w:r>
      <w:proofErr w:type="gramStart"/>
      <w:r w:rsidR="0038724A">
        <w:t>-  Rouilly</w:t>
      </w:r>
      <w:proofErr w:type="gramEnd"/>
      <w:r w:rsidR="0038724A">
        <w:t>-Saint-Loup -  Ruvigny a eu lieu en date du 15 juillet dernier au cours de laquelle ont été élus :</w:t>
      </w:r>
    </w:p>
    <w:p w14:paraId="7352C53E" w14:textId="3D3F138C" w:rsidR="0038724A" w:rsidRDefault="0038724A" w:rsidP="0070220E">
      <w:pPr>
        <w:pStyle w:val="Paragraphedeliste"/>
        <w:numPr>
          <w:ilvl w:val="0"/>
          <w:numId w:val="1"/>
        </w:numPr>
        <w:jc w:val="both"/>
      </w:pPr>
      <w:r>
        <w:t xml:space="preserve"> M. Rémy HANON, 2</w:t>
      </w:r>
      <w:r w:rsidRPr="0038724A">
        <w:rPr>
          <w:vertAlign w:val="superscript"/>
        </w:rPr>
        <w:t>ème</w:t>
      </w:r>
      <w:r>
        <w:t xml:space="preserve"> adjoint de la Commune de Ruvigny en tant que Président </w:t>
      </w:r>
    </w:p>
    <w:p w14:paraId="2666F468" w14:textId="5CEDEEB2" w:rsidR="0038724A" w:rsidRDefault="0038724A" w:rsidP="0070220E">
      <w:pPr>
        <w:pStyle w:val="Paragraphedeliste"/>
        <w:numPr>
          <w:ilvl w:val="0"/>
          <w:numId w:val="1"/>
        </w:numPr>
        <w:jc w:val="both"/>
      </w:pPr>
      <w:r>
        <w:t>M. Jean-Marie CASTEX, Maire de la Commune de Rouilly-Saint-Loup en tant que 1</w:t>
      </w:r>
      <w:r w:rsidRPr="0038724A">
        <w:rPr>
          <w:vertAlign w:val="superscript"/>
        </w:rPr>
        <w:t>er</w:t>
      </w:r>
      <w:r>
        <w:t xml:space="preserve"> Vice-Président</w:t>
      </w:r>
    </w:p>
    <w:p w14:paraId="2EEAF948" w14:textId="340FB1C9" w:rsidR="0038724A" w:rsidRPr="00D964A2" w:rsidRDefault="0038724A" w:rsidP="0070220E">
      <w:pPr>
        <w:pStyle w:val="Paragraphedeliste"/>
        <w:numPr>
          <w:ilvl w:val="0"/>
          <w:numId w:val="1"/>
        </w:numPr>
        <w:jc w:val="both"/>
      </w:pPr>
      <w:r>
        <w:t>M. Olivier BOUTEVILLAIN, 2</w:t>
      </w:r>
      <w:r w:rsidRPr="0038724A">
        <w:rPr>
          <w:vertAlign w:val="superscript"/>
        </w:rPr>
        <w:t>ème</w:t>
      </w:r>
      <w:r>
        <w:t xml:space="preserve"> Adjoint de Montaulin, en tant que 2</w:t>
      </w:r>
      <w:r w:rsidRPr="0038724A">
        <w:rPr>
          <w:vertAlign w:val="superscript"/>
        </w:rPr>
        <w:t>ème</w:t>
      </w:r>
      <w:r>
        <w:t xml:space="preserve"> Vice-Président</w:t>
      </w:r>
    </w:p>
    <w:p w14:paraId="55577288" w14:textId="5ECA2E7C" w:rsidR="0064393C" w:rsidRDefault="0070220E" w:rsidP="00643E15">
      <w:pPr>
        <w:autoSpaceDE w:val="0"/>
        <w:autoSpaceDN w:val="0"/>
        <w:adjustRightInd w:val="0"/>
        <w:jc w:val="both"/>
      </w:pPr>
      <w:r w:rsidRPr="0070220E">
        <w:rPr>
          <w:rFonts w:ascii="Wingdings" w:eastAsiaTheme="minorHAnsi" w:hAnsi="Wingdings" w:cs="Wingdings"/>
          <w:sz w:val="26"/>
          <w:szCs w:val="26"/>
          <w:lang w:eastAsia="en-US"/>
        </w:rPr>
        <w:t>Ä</w:t>
      </w:r>
      <w:r>
        <w:t xml:space="preserve"> </w:t>
      </w:r>
      <w:r w:rsidR="0038724A" w:rsidRPr="0038724A">
        <w:t xml:space="preserve">Que M. </w:t>
      </w:r>
      <w:r w:rsidR="0038724A">
        <w:t>le Maire a assisté pour la 1</w:t>
      </w:r>
      <w:r w:rsidR="0038724A" w:rsidRPr="0038724A">
        <w:rPr>
          <w:vertAlign w:val="superscript"/>
        </w:rPr>
        <w:t>ère</w:t>
      </w:r>
      <w:r w:rsidR="0038724A">
        <w:t xml:space="preserve"> fois à une réunion de chantier concernant les travaux de réhabilitation de l’ancienne école de Daudes avec aménagement de 3 logements locatifs, le 15 juillet dernier, les quelques problèmes soulevés sont en cours de résolution. Une </w:t>
      </w:r>
      <w:r>
        <w:t>visite de l’ensemble du patrimoine communal bâti et non bâti, sera organisée prochainement pour les membres du Conseil Municipal.</w:t>
      </w:r>
    </w:p>
    <w:p w14:paraId="47B3C59C" w14:textId="2AFD1CDF" w:rsidR="00D47378" w:rsidRDefault="0070220E" w:rsidP="00643E15">
      <w:pPr>
        <w:autoSpaceDE w:val="0"/>
        <w:autoSpaceDN w:val="0"/>
        <w:adjustRightInd w:val="0"/>
        <w:jc w:val="both"/>
      </w:pPr>
      <w:proofErr w:type="gramStart"/>
      <w:r>
        <w:rPr>
          <w:rFonts w:ascii="Wingdings" w:eastAsiaTheme="minorHAnsi" w:hAnsi="Wingdings" w:cs="Wingdings"/>
          <w:sz w:val="26"/>
          <w:szCs w:val="26"/>
          <w:lang w:eastAsia="en-US"/>
        </w:rPr>
        <w:t>Ä</w:t>
      </w:r>
      <w:r>
        <w:t xml:space="preserve">  Que</w:t>
      </w:r>
      <w:proofErr w:type="gramEnd"/>
      <w:r>
        <w:t xml:space="preserve"> M. le Maire a pris contact avec l’Entreprise REAUT qui a effectué les travaux de voirie sur la Grande Rue en 2019, cette dernière s’est engagée à reprendre en septembre les travaux de réfection de chaussée qui n’ont pas été correctement réalisés.</w:t>
      </w:r>
    </w:p>
    <w:p w14:paraId="4B495A4C" w14:textId="4944F61C" w:rsidR="0070220E" w:rsidRDefault="00643E15" w:rsidP="00643E15">
      <w:pPr>
        <w:autoSpaceDE w:val="0"/>
        <w:autoSpaceDN w:val="0"/>
        <w:adjustRightInd w:val="0"/>
        <w:jc w:val="both"/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Ä</w:t>
      </w:r>
      <w:r w:rsidR="0070220E">
        <w:t xml:space="preserve"> Que M. le Maire a déjà assisté à 2 réunions de Troyes Champagne Métropole, la 1</w:t>
      </w:r>
      <w:r w:rsidR="0070220E" w:rsidRPr="0070220E">
        <w:rPr>
          <w:vertAlign w:val="superscript"/>
        </w:rPr>
        <w:t>ère</w:t>
      </w:r>
      <w:r w:rsidR="0070220E">
        <w:t xml:space="preserve"> réunion avait </w:t>
      </w:r>
      <w:r>
        <w:t xml:space="preserve">essentiellement </w:t>
      </w:r>
      <w:r w:rsidR="0070220E">
        <w:t xml:space="preserve">pour objet l’installation du Conseil Communautaire </w:t>
      </w:r>
      <w:r>
        <w:t>ainsi que l’élection du Président et des Vice-Présidents à la tête de cette instance, un certain nombre de décisions ont été prises lors de la seconde réunion.</w:t>
      </w:r>
    </w:p>
    <w:p w14:paraId="75A267AF" w14:textId="7270AAC5" w:rsidR="00741A86" w:rsidRDefault="00741A86" w:rsidP="00643E15">
      <w:pPr>
        <w:autoSpaceDE w:val="0"/>
        <w:autoSpaceDN w:val="0"/>
        <w:adjustRightInd w:val="0"/>
        <w:jc w:val="both"/>
      </w:pPr>
    </w:p>
    <w:p w14:paraId="67542DB1" w14:textId="58395734" w:rsidR="00741A86" w:rsidRDefault="00741A86" w:rsidP="00741A86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  <w:t>Le Maire,</w:t>
      </w:r>
    </w:p>
    <w:sectPr w:rsidR="0074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eSans OT7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C7E"/>
    <w:multiLevelType w:val="hybridMultilevel"/>
    <w:tmpl w:val="9B801794"/>
    <w:lvl w:ilvl="0" w:tplc="4F445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27"/>
    <w:rsid w:val="0005159E"/>
    <w:rsid w:val="000F7258"/>
    <w:rsid w:val="0038724A"/>
    <w:rsid w:val="005B115F"/>
    <w:rsid w:val="005F052E"/>
    <w:rsid w:val="0064393C"/>
    <w:rsid w:val="00643E15"/>
    <w:rsid w:val="0067609C"/>
    <w:rsid w:val="0070220E"/>
    <w:rsid w:val="00741A86"/>
    <w:rsid w:val="008A67F7"/>
    <w:rsid w:val="00A20BEC"/>
    <w:rsid w:val="00A91527"/>
    <w:rsid w:val="00D04AFA"/>
    <w:rsid w:val="00D47378"/>
    <w:rsid w:val="00DA3B1A"/>
    <w:rsid w:val="00FD2E0F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76C7A5"/>
  <w15:chartTrackingRefBased/>
  <w15:docId w15:val="{DF29DA0D-9558-452E-AC68-CC01F55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1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F7258"/>
    <w:pPr>
      <w:autoSpaceDE w:val="0"/>
      <w:autoSpaceDN w:val="0"/>
      <w:adjustRightInd w:val="0"/>
      <w:spacing w:after="0" w:line="240" w:lineRule="auto"/>
    </w:pPr>
    <w:rPr>
      <w:rFonts w:ascii="TheSans OT7 Bold" w:hAnsi="TheSans OT7 Bold" w:cs="TheSans OT7 Bold"/>
      <w:color w:val="000000"/>
      <w:sz w:val="24"/>
      <w:szCs w:val="24"/>
    </w:rPr>
  </w:style>
  <w:style w:type="character" w:customStyle="1" w:styleId="A1">
    <w:name w:val="A1"/>
    <w:uiPriority w:val="99"/>
    <w:rsid w:val="000F7258"/>
    <w:rPr>
      <w:rFonts w:cs="TheSans OT7 Bold"/>
      <w:color w:val="000000"/>
      <w:sz w:val="19"/>
      <w:szCs w:val="19"/>
    </w:rPr>
  </w:style>
  <w:style w:type="paragraph" w:customStyle="1" w:styleId="Style4">
    <w:name w:val="Style4"/>
    <w:basedOn w:val="Normal"/>
    <w:uiPriority w:val="99"/>
    <w:rsid w:val="0064393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Montaulin</dc:creator>
  <cp:keywords/>
  <dc:description/>
  <cp:lastModifiedBy>Montaulin</cp:lastModifiedBy>
  <cp:revision>12</cp:revision>
  <cp:lastPrinted>2020-08-05T14:04:00Z</cp:lastPrinted>
  <dcterms:created xsi:type="dcterms:W3CDTF">2020-08-05T12:20:00Z</dcterms:created>
  <dcterms:modified xsi:type="dcterms:W3CDTF">2020-08-05T14:17:00Z</dcterms:modified>
</cp:coreProperties>
</file>